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47" w:rsidRPr="008C69A0" w:rsidRDefault="00986E47" w:rsidP="00986E47">
      <w:pPr>
        <w:spacing w:after="0" w:line="240" w:lineRule="auto"/>
        <w:outlineLvl w:val="0"/>
        <w:rPr>
          <w:rFonts w:ascii="Arial" w:eastAsia="Calibri" w:hAnsi="Arial" w:cs="Arial"/>
          <w:noProof/>
          <w:sz w:val="32"/>
          <w:szCs w:val="32"/>
        </w:rPr>
      </w:pPr>
      <w:r w:rsidRPr="008C69A0">
        <w:rPr>
          <w:rFonts w:ascii="Arial" w:eastAsia="Calibri" w:hAnsi="Arial" w:cs="Arial"/>
          <w:b/>
          <w:sz w:val="32"/>
          <w:szCs w:val="32"/>
        </w:rPr>
        <w:t>TECHNICKÝ LIST</w:t>
      </w:r>
    </w:p>
    <w:p w:rsidR="00986E47" w:rsidRDefault="00986E47" w:rsidP="00986E47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</w:p>
    <w:p w:rsidR="00672EBB" w:rsidRPr="006A58DE" w:rsidRDefault="006A58DE" w:rsidP="00986E47">
      <w:pPr>
        <w:spacing w:after="0" w:line="240" w:lineRule="auto"/>
        <w:rPr>
          <w:rFonts w:ascii="Arial" w:eastAsia="Calibri" w:hAnsi="Arial" w:cs="Arial"/>
          <w:sz w:val="40"/>
          <w:szCs w:val="40"/>
        </w:rPr>
      </w:pPr>
      <w:proofErr w:type="spellStart"/>
      <w:r w:rsidRPr="006A58DE">
        <w:rPr>
          <w:rFonts w:ascii="Arial" w:hAnsi="Arial" w:cs="Arial"/>
          <w:b/>
          <w:sz w:val="40"/>
          <w:szCs w:val="40"/>
        </w:rPr>
        <w:t>Izopro</w:t>
      </w:r>
      <w:proofErr w:type="spellEnd"/>
      <w:r w:rsidRPr="006A58D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6A58DE">
        <w:rPr>
          <w:rFonts w:ascii="Arial" w:hAnsi="Arial" w:cs="Arial"/>
          <w:b/>
          <w:sz w:val="40"/>
          <w:szCs w:val="40"/>
        </w:rPr>
        <w:t>eko</w:t>
      </w:r>
      <w:proofErr w:type="spellEnd"/>
      <w:r w:rsidRPr="006A58DE">
        <w:rPr>
          <w:rFonts w:ascii="Arial" w:hAnsi="Arial" w:cs="Arial"/>
          <w:b/>
          <w:sz w:val="40"/>
          <w:szCs w:val="40"/>
        </w:rPr>
        <w:t xml:space="preserve"> j</w:t>
      </w:r>
      <w:r w:rsidR="00672EBB" w:rsidRPr="006A58DE">
        <w:rPr>
          <w:rFonts w:ascii="Arial" w:hAnsi="Arial" w:cs="Arial"/>
          <w:b/>
          <w:sz w:val="40"/>
          <w:szCs w:val="40"/>
        </w:rPr>
        <w:t>ádrová omítka 2 mm</w:t>
      </w:r>
    </w:p>
    <w:p w:rsidR="00672EBB" w:rsidRPr="008C69A0" w:rsidRDefault="00672EBB" w:rsidP="00986E47">
      <w:pPr>
        <w:spacing w:after="0" w:line="240" w:lineRule="auto"/>
        <w:rPr>
          <w:rFonts w:ascii="Arial" w:eastAsia="Calibri" w:hAnsi="Arial" w:cs="Arial"/>
          <w:sz w:val="20"/>
          <w:szCs w:val="18"/>
        </w:rPr>
      </w:pPr>
    </w:p>
    <w:p w:rsidR="00986E47" w:rsidRPr="006A58DE" w:rsidRDefault="00986E47" w:rsidP="00986E4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6A58DE">
        <w:rPr>
          <w:rFonts w:ascii="Arial" w:eastAsia="Calibri" w:hAnsi="Arial" w:cs="Arial"/>
          <w:b/>
          <w:sz w:val="28"/>
          <w:szCs w:val="28"/>
        </w:rPr>
        <w:t>Ruční jádrová omítka pro vícevrstvé omítkové systémy</w:t>
      </w:r>
    </w:p>
    <w:p w:rsidR="00986E47" w:rsidRPr="008C69A0" w:rsidRDefault="00986E47" w:rsidP="00986E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Mkatabulky"/>
        <w:tblW w:w="9810" w:type="dxa"/>
        <w:tblInd w:w="108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552"/>
      </w:tblGrid>
      <w:tr w:rsidR="00986E47" w:rsidRPr="00672EBB" w:rsidTr="00672EBB">
        <w:trPr>
          <w:trHeight w:val="1954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86E47" w:rsidRPr="00672EBB" w:rsidRDefault="00986E47" w:rsidP="00546A0A">
            <w:pPr>
              <w:spacing w:before="120" w:after="120"/>
              <w:ind w:right="318"/>
              <w:rPr>
                <w:rFonts w:ascii="Arial" w:hAnsi="Arial" w:cs="Arial"/>
                <w:b/>
                <w:sz w:val="18"/>
                <w:szCs w:val="18"/>
              </w:rPr>
            </w:pPr>
            <w:r w:rsidRPr="00672EBB">
              <w:rPr>
                <w:rFonts w:ascii="Arial" w:hAnsi="Arial" w:cs="Arial"/>
                <w:b/>
                <w:sz w:val="18"/>
                <w:szCs w:val="18"/>
              </w:rPr>
              <w:t>VLASTNOSTI A ZPŮSOBY POUŽITÍ:</w:t>
            </w:r>
          </w:p>
          <w:p w:rsidR="00986E47" w:rsidRPr="00672EBB" w:rsidRDefault="00986E47" w:rsidP="00672EBB">
            <w:pPr>
              <w:numPr>
                <w:ilvl w:val="0"/>
                <w:numId w:val="1"/>
              </w:numPr>
              <w:spacing w:after="120" w:line="240" w:lineRule="auto"/>
              <w:ind w:righ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EBB">
              <w:rPr>
                <w:rFonts w:ascii="Arial" w:hAnsi="Arial" w:cs="Arial"/>
                <w:sz w:val="18"/>
                <w:szCs w:val="18"/>
              </w:rPr>
              <w:t>omítání všech klasických stavebních materiálů – vytváření podkladu pod štukové a fasádní pastovité a minerální omítky nebo keramické obklady</w:t>
            </w:r>
            <w:r w:rsidR="00672EBB" w:rsidRPr="00672EB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86E47" w:rsidRPr="00672EBB" w:rsidRDefault="00986E47" w:rsidP="00672EBB">
            <w:pPr>
              <w:numPr>
                <w:ilvl w:val="0"/>
                <w:numId w:val="1"/>
              </w:numPr>
              <w:spacing w:after="120" w:line="240" w:lineRule="auto"/>
              <w:ind w:righ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EBB">
              <w:rPr>
                <w:rFonts w:ascii="Arial" w:hAnsi="Arial" w:cs="Arial"/>
                <w:sz w:val="18"/>
                <w:szCs w:val="18"/>
              </w:rPr>
              <w:t>vhodná pro ruční zpracování ve vnějším i vnitřním prostředí</w:t>
            </w:r>
            <w:r w:rsidR="00672EBB" w:rsidRPr="00672EBB">
              <w:rPr>
                <w:rFonts w:ascii="Arial" w:hAnsi="Arial" w:cs="Arial"/>
                <w:sz w:val="18"/>
                <w:szCs w:val="18"/>
              </w:rPr>
              <w:t>,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7" w:rsidRPr="00672EBB" w:rsidRDefault="00672EBB" w:rsidP="00546A0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72EBB">
              <w:rPr>
                <w:rFonts w:ascii="Arial" w:hAnsi="Arial" w:cs="Arial"/>
                <w:b/>
                <w:noProof/>
                <w:color w:val="FF0000"/>
                <w:sz w:val="18"/>
                <w:szCs w:val="18"/>
              </w:rPr>
              <w:t>Obrázek výrobku</w:t>
            </w:r>
          </w:p>
        </w:tc>
      </w:tr>
    </w:tbl>
    <w:p w:rsidR="00986E47" w:rsidRPr="00672EBB" w:rsidRDefault="00986E47" w:rsidP="00986E47">
      <w:pPr>
        <w:spacing w:after="0" w:line="240" w:lineRule="auto"/>
        <w:ind w:right="315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986E47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 xml:space="preserve">SLOŽENÍ: </w:t>
      </w:r>
      <w:r w:rsidRPr="00672EBB">
        <w:rPr>
          <w:rFonts w:ascii="Arial" w:eastAsia="Calibri" w:hAnsi="Arial" w:cs="Arial"/>
          <w:color w:val="000000"/>
          <w:sz w:val="18"/>
          <w:szCs w:val="18"/>
        </w:rPr>
        <w:t>Minerální plnivo, cement, vápenný hydrát a přísady zlepšující zpracovatelské a užitné vlastnosti malty.</w:t>
      </w:r>
    </w:p>
    <w:p w:rsidR="00986E47" w:rsidRPr="00672EBB" w:rsidRDefault="00986E47" w:rsidP="00986E47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986E47" w:rsidRPr="00672EBB" w:rsidRDefault="00986E47" w:rsidP="00986E4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>TECHNICKÉ PARAMETRY: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1985"/>
        <w:gridCol w:w="2760"/>
        <w:gridCol w:w="1701"/>
      </w:tblGrid>
      <w:tr w:rsidR="00986E47" w:rsidRPr="00672EBB" w:rsidTr="00672EBB">
        <w:trPr>
          <w:cantSplit/>
          <w:trHeight w:val="284"/>
        </w:trPr>
        <w:tc>
          <w:tcPr>
            <w:tcW w:w="9848" w:type="dxa"/>
            <w:gridSpan w:val="5"/>
            <w:shd w:val="clear" w:color="auto" w:fill="E6E6E6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Malta pro vnitřní / vnější omítku (GP) podle EN 998-1, kategorie CS II a W</w:t>
            </w:r>
            <w:r w:rsidRPr="00672EBB">
              <w:rPr>
                <w:rFonts w:ascii="Arial" w:eastAsia="Calibri" w:hAnsi="Arial" w:cs="Arial"/>
                <w:color w:val="000000"/>
                <w:spacing w:val="20"/>
                <w:sz w:val="18"/>
                <w:szCs w:val="18"/>
                <w:vertAlign w:val="subscript"/>
              </w:rPr>
              <w:t>c</w:t>
            </w:r>
            <w:r w:rsidRPr="00672EBB">
              <w:rPr>
                <w:rFonts w:ascii="Arial" w:eastAsia="Calibri" w:hAnsi="Arial" w:cs="Arial"/>
                <w:spacing w:val="20"/>
                <w:sz w:val="18"/>
                <w:szCs w:val="18"/>
              </w:rPr>
              <w:t>0</w:t>
            </w:r>
          </w:p>
        </w:tc>
      </w:tr>
      <w:tr w:rsidR="00986E47" w:rsidRPr="00672EBB" w:rsidTr="00672EBB">
        <w:tc>
          <w:tcPr>
            <w:tcW w:w="3402" w:type="dxa"/>
            <w:gridSpan w:val="2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Pevnost v tlaku (kategorie CS II)</w:t>
            </w:r>
          </w:p>
        </w:tc>
        <w:tc>
          <w:tcPr>
            <w:tcW w:w="1985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1,5 až 5,0 MPa</w:t>
            </w:r>
          </w:p>
        </w:tc>
        <w:tc>
          <w:tcPr>
            <w:tcW w:w="2760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Reakce na oheň</w:t>
            </w:r>
          </w:p>
        </w:tc>
        <w:tc>
          <w:tcPr>
            <w:tcW w:w="1701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tř. A1</w:t>
            </w:r>
          </w:p>
        </w:tc>
      </w:tr>
      <w:tr w:rsidR="00986E47" w:rsidRPr="00672EBB" w:rsidTr="00672EBB">
        <w:tc>
          <w:tcPr>
            <w:tcW w:w="3402" w:type="dxa"/>
            <w:gridSpan w:val="2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Přídržnost – způsob odtržení (FP)</w:t>
            </w:r>
          </w:p>
        </w:tc>
        <w:tc>
          <w:tcPr>
            <w:tcW w:w="1985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min. 0,2 MPa (FP: B)</w:t>
            </w:r>
          </w:p>
        </w:tc>
        <w:tc>
          <w:tcPr>
            <w:tcW w:w="2760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Objemová hmotnost zatvrdlé malty</w:t>
            </w:r>
          </w:p>
        </w:tc>
        <w:tc>
          <w:tcPr>
            <w:tcW w:w="1701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1450-1750 kg/m</w:t>
            </w: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986E47" w:rsidRPr="00672EBB" w:rsidTr="00672EBB">
        <w:tc>
          <w:tcPr>
            <w:tcW w:w="3402" w:type="dxa"/>
            <w:gridSpan w:val="2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Kapilární absorpce vody (kategorie </w:t>
            </w: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W</w:t>
            </w:r>
            <w:r w:rsidRPr="00672EBB">
              <w:rPr>
                <w:rFonts w:ascii="Arial" w:eastAsia="Calibri" w:hAnsi="Arial" w:cs="Arial"/>
                <w:color w:val="000000"/>
                <w:spacing w:val="20"/>
                <w:sz w:val="18"/>
                <w:szCs w:val="18"/>
                <w:vertAlign w:val="subscript"/>
              </w:rPr>
              <w:t>c</w:t>
            </w:r>
            <w:r w:rsidRPr="00672EBB">
              <w:rPr>
                <w:rFonts w:ascii="Arial" w:eastAsia="Calibri" w:hAnsi="Arial" w:cs="Arial"/>
                <w:spacing w:val="20"/>
                <w:sz w:val="18"/>
                <w:szCs w:val="18"/>
              </w:rPr>
              <w:t>0</w:t>
            </w:r>
            <w:r w:rsidRPr="00672EB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není předepsána</w:t>
            </w:r>
          </w:p>
        </w:tc>
        <w:tc>
          <w:tcPr>
            <w:tcW w:w="2760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Tepelná vodivost (</w:t>
            </w:r>
            <w:r w:rsidRPr="00672EBB">
              <w:rPr>
                <w:rFonts w:ascii="Arial" w:eastAsia="Calibri" w:hAnsi="Arial" w:cs="Arial"/>
                <w:b/>
                <w:sz w:val="18"/>
                <w:szCs w:val="18"/>
              </w:rPr>
              <w:sym w:font="Symbol" w:char="F06C"/>
            </w:r>
            <w:r w:rsidRPr="00672EBB">
              <w:rPr>
                <w:rFonts w:ascii="Arial" w:eastAsia="Calibri" w:hAnsi="Arial" w:cs="Arial"/>
                <w:sz w:val="18"/>
                <w:szCs w:val="18"/>
                <w:vertAlign w:val="subscript"/>
              </w:rPr>
              <w:t>10, dry</w:t>
            </w:r>
            <w:r w:rsidRPr="00672EB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max. 0,74 W/</w:t>
            </w:r>
            <w:proofErr w:type="spellStart"/>
            <w:r w:rsidRPr="00672EBB">
              <w:rPr>
                <w:rFonts w:ascii="Arial" w:eastAsia="Calibri" w:hAnsi="Arial" w:cs="Arial"/>
                <w:sz w:val="18"/>
                <w:szCs w:val="18"/>
              </w:rPr>
              <w:t>m.K</w:t>
            </w:r>
            <w:proofErr w:type="spellEnd"/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 *)</w:t>
            </w:r>
          </w:p>
        </w:tc>
      </w:tr>
      <w:tr w:rsidR="00986E47" w:rsidRPr="00672EBB" w:rsidTr="00672EBB">
        <w:tc>
          <w:tcPr>
            <w:tcW w:w="3402" w:type="dxa"/>
            <w:gridSpan w:val="2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Koeficient propustnosti vodní páry (</w:t>
            </w:r>
            <w:r w:rsidRPr="00672EBB">
              <w:rPr>
                <w:rFonts w:ascii="Arial" w:eastAsia="Calibri" w:hAnsi="Arial" w:cs="Arial"/>
                <w:b/>
                <w:sz w:val="18"/>
                <w:szCs w:val="18"/>
              </w:rPr>
              <w:sym w:font="Symbol" w:char="F06D"/>
            </w:r>
            <w:r w:rsidRPr="00672EBB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max. 30</w:t>
            </w:r>
          </w:p>
        </w:tc>
        <w:tc>
          <w:tcPr>
            <w:tcW w:w="2760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Doba zpracovatelnosti</w:t>
            </w:r>
          </w:p>
        </w:tc>
        <w:tc>
          <w:tcPr>
            <w:tcW w:w="1701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min. </w:t>
            </w: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2 hod</w:t>
            </w:r>
            <w:r w:rsidRPr="00672EBB">
              <w:rPr>
                <w:rFonts w:ascii="Arial" w:eastAsia="Calibri" w:hAnsi="Arial" w:cs="Arial"/>
                <w:color w:val="0000FF"/>
                <w:sz w:val="18"/>
                <w:szCs w:val="18"/>
              </w:rPr>
              <w:t>.</w:t>
            </w:r>
          </w:p>
        </w:tc>
      </w:tr>
      <w:tr w:rsidR="00986E47" w:rsidRPr="00672EBB" w:rsidTr="00672EBB">
        <w:tc>
          <w:tcPr>
            <w:tcW w:w="3402" w:type="dxa"/>
            <w:gridSpan w:val="2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Trvanlivost – počet cyklů **)</w:t>
            </w:r>
          </w:p>
        </w:tc>
        <w:tc>
          <w:tcPr>
            <w:tcW w:w="1985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min. 10</w:t>
            </w:r>
          </w:p>
        </w:tc>
        <w:tc>
          <w:tcPr>
            <w:tcW w:w="2760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86E47" w:rsidRPr="00672EBB" w:rsidRDefault="00986E47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86E47" w:rsidRPr="00672EBB" w:rsidTr="00672EBB"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:rsidR="00986E47" w:rsidRPr="00672EBB" w:rsidRDefault="00986E47" w:rsidP="00546A0A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*)</w:t>
            </w:r>
          </w:p>
          <w:p w:rsidR="00986E47" w:rsidRPr="00672EBB" w:rsidRDefault="00986E47" w:rsidP="00546A0A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**)</w:t>
            </w:r>
          </w:p>
        </w:tc>
        <w:tc>
          <w:tcPr>
            <w:tcW w:w="9128" w:type="dxa"/>
            <w:gridSpan w:val="4"/>
            <w:tcBorders>
              <w:left w:val="dotted" w:sz="4" w:space="0" w:color="auto"/>
            </w:tcBorders>
            <w:vAlign w:val="center"/>
          </w:tcPr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tabulková hodnota (P = 50 %)</w:t>
            </w:r>
          </w:p>
          <w:p w:rsidR="00986E47" w:rsidRPr="00672EBB" w:rsidRDefault="00986E47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zkouška mrazuvzdornosti malty podle ČSN 72 2452</w:t>
            </w:r>
          </w:p>
        </w:tc>
      </w:tr>
    </w:tbl>
    <w:p w:rsidR="00986E47" w:rsidRPr="00672EBB" w:rsidRDefault="00986E47" w:rsidP="00986E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2268"/>
        <w:gridCol w:w="1701"/>
      </w:tblGrid>
      <w:tr w:rsidR="00672EBB" w:rsidRPr="00672EBB" w:rsidTr="00672EBB">
        <w:tc>
          <w:tcPr>
            <w:tcW w:w="9848" w:type="dxa"/>
            <w:gridSpan w:val="3"/>
            <w:shd w:val="clear" w:color="auto" w:fill="E7E6E6" w:themeFill="background2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INFORMATIVNÍ</w:t>
            </w:r>
          </w:p>
        </w:tc>
      </w:tr>
      <w:tr w:rsidR="00672EBB" w:rsidRPr="00672EBB" w:rsidTr="00672EBB">
        <w:tc>
          <w:tcPr>
            <w:tcW w:w="8147" w:type="dxa"/>
            <w:gridSpan w:val="2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Zrnitost</w:t>
            </w:r>
          </w:p>
        </w:tc>
        <w:tc>
          <w:tcPr>
            <w:tcW w:w="1701" w:type="dxa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0-</w:t>
            </w:r>
            <w:smartTag w:uri="urn:schemas-microsoft-com:office:smarttags" w:element="metricconverter">
              <w:smartTagPr>
                <w:attr w:name="ProductID" w:val="2 mm"/>
              </w:smartTagPr>
              <w:r w:rsidRPr="00672EBB">
                <w:rPr>
                  <w:rFonts w:ascii="Arial" w:eastAsia="Calibri" w:hAnsi="Arial" w:cs="Arial"/>
                  <w:sz w:val="18"/>
                  <w:szCs w:val="18"/>
                </w:rPr>
                <w:t>2 mm</w:t>
              </w:r>
            </w:smartTag>
          </w:p>
        </w:tc>
      </w:tr>
      <w:tr w:rsidR="00672EBB" w:rsidRPr="00672EBB" w:rsidTr="00672EBB">
        <w:trPr>
          <w:cantSplit/>
          <w:trHeight w:val="210"/>
        </w:trPr>
        <w:tc>
          <w:tcPr>
            <w:tcW w:w="587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Množství </w:t>
            </w:r>
            <w:proofErr w:type="spellStart"/>
            <w:r w:rsidRPr="00672EBB">
              <w:rPr>
                <w:rFonts w:ascii="Arial" w:eastAsia="Calibri" w:hAnsi="Arial" w:cs="Arial"/>
                <w:sz w:val="18"/>
                <w:szCs w:val="18"/>
              </w:rPr>
              <w:t>záměsové</w:t>
            </w:r>
            <w:proofErr w:type="spellEnd"/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 vody: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72EBB">
                <w:rPr>
                  <w:rFonts w:ascii="Arial" w:eastAsia="Calibri" w:hAnsi="Arial" w:cs="Arial"/>
                  <w:sz w:val="18"/>
                  <w:szCs w:val="18"/>
                </w:rPr>
                <w:t>1 kg</w:t>
              </w:r>
            </w:smartTag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 suché směsi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0,15-0,19 l/kg</w:t>
            </w:r>
          </w:p>
        </w:tc>
      </w:tr>
      <w:tr w:rsidR="00672EBB" w:rsidRPr="00672EBB" w:rsidTr="00672EBB">
        <w:trPr>
          <w:cantSplit/>
          <w:trHeight w:val="128"/>
        </w:trPr>
        <w:tc>
          <w:tcPr>
            <w:tcW w:w="587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na 1 pytel (20 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3,0-3,8 l</w:t>
            </w:r>
          </w:p>
        </w:tc>
      </w:tr>
      <w:tr w:rsidR="00672EBB" w:rsidRPr="00672EBB" w:rsidTr="00672EBB">
        <w:tc>
          <w:tcPr>
            <w:tcW w:w="8147" w:type="dxa"/>
            <w:gridSpan w:val="2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Vydatnost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cca 1500 kg/m</w:t>
            </w:r>
            <w:r w:rsidRPr="00672EB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672EBB" w:rsidRPr="00672EBB" w:rsidTr="00672EBB">
        <w:tc>
          <w:tcPr>
            <w:tcW w:w="8147" w:type="dxa"/>
            <w:gridSpan w:val="2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Doporučená tloušťka vrstvy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mm"/>
              </w:smartTagPr>
              <w:r w:rsidRPr="00672EBB">
                <w:rPr>
                  <w:rFonts w:ascii="Arial" w:eastAsia="Calibri" w:hAnsi="Arial" w:cs="Arial"/>
                  <w:sz w:val="18"/>
                  <w:szCs w:val="18"/>
                </w:rPr>
                <w:t>20 mm</w:t>
              </w:r>
            </w:smartTag>
          </w:p>
        </w:tc>
      </w:tr>
      <w:tr w:rsidR="00672EBB" w:rsidRPr="00672EBB" w:rsidTr="00672EBB">
        <w:tc>
          <w:tcPr>
            <w:tcW w:w="8147" w:type="dxa"/>
            <w:gridSpan w:val="2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Spotřeba při doporučené vrstvě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cca 30 kg/m</w:t>
            </w:r>
            <w:r w:rsidRPr="00672EB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72EBB" w:rsidRPr="00672EBB" w:rsidTr="00672EBB">
        <w:trPr>
          <w:cantSplit/>
          <w:trHeight w:val="98"/>
        </w:trPr>
        <w:tc>
          <w:tcPr>
            <w:tcW w:w="5879" w:type="dxa"/>
            <w:vMerge w:val="restart"/>
            <w:shd w:val="clear" w:color="auto" w:fill="auto"/>
            <w:vAlign w:val="center"/>
          </w:tcPr>
          <w:p w:rsidR="00672EBB" w:rsidRPr="00672EBB" w:rsidRDefault="00672EBB" w:rsidP="00672EB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Vydatnost – plocha omítnutá </w:t>
            </w:r>
            <w:r w:rsidRPr="00672EBB">
              <w:rPr>
                <w:rFonts w:ascii="Arial" w:eastAsia="Calibri" w:hAnsi="Arial" w:cs="Arial"/>
                <w:sz w:val="18"/>
                <w:szCs w:val="18"/>
              </w:rPr>
              <w:t>při doporučené vrstvě: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z jednoho pytle (20 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>cca 0,7 m</w:t>
            </w:r>
            <w:r w:rsidRPr="00672EBB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672EBB" w:rsidRPr="00672EBB" w:rsidTr="00672EBB">
        <w:trPr>
          <w:cantSplit/>
          <w:trHeight w:val="210"/>
        </w:trPr>
        <w:tc>
          <w:tcPr>
            <w:tcW w:w="5879" w:type="dxa"/>
            <w:vMerge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color w:val="000000"/>
                <w:sz w:val="18"/>
                <w:szCs w:val="18"/>
              </w:rPr>
              <w:t>z jedné tuny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EBB" w:rsidRPr="00672EBB" w:rsidRDefault="00672EBB" w:rsidP="00546A0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2EBB">
              <w:rPr>
                <w:rFonts w:ascii="Arial" w:eastAsia="Calibri" w:hAnsi="Arial" w:cs="Arial"/>
                <w:sz w:val="18"/>
                <w:szCs w:val="18"/>
              </w:rPr>
              <w:t xml:space="preserve">cca </w:t>
            </w:r>
            <w:smartTag w:uri="urn:schemas-microsoft-com:office:smarttags" w:element="metricconverter">
              <w:smartTagPr>
                <w:attr w:name="ProductID" w:val="33 m2"/>
              </w:smartTagPr>
              <w:r w:rsidRPr="00672EBB">
                <w:rPr>
                  <w:rFonts w:ascii="Arial" w:eastAsia="Calibri" w:hAnsi="Arial" w:cs="Arial"/>
                  <w:sz w:val="18"/>
                  <w:szCs w:val="18"/>
                </w:rPr>
                <w:t>33 m</w:t>
              </w:r>
              <w:r w:rsidRPr="00672EBB">
                <w:rPr>
                  <w:rFonts w:ascii="Arial" w:eastAsia="Calibri" w:hAnsi="Arial" w:cs="Arial"/>
                  <w:sz w:val="18"/>
                  <w:szCs w:val="18"/>
                  <w:vertAlign w:val="superscript"/>
                </w:rPr>
                <w:t>2</w:t>
              </w:r>
            </w:smartTag>
          </w:p>
        </w:tc>
      </w:tr>
    </w:tbl>
    <w:p w:rsidR="00986E47" w:rsidRPr="00672EBB" w:rsidRDefault="00986E47" w:rsidP="00986E4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 xml:space="preserve">POZN.: Technické parametry jsou stanoveny při normálních podmínkách (20 </w:t>
      </w:r>
      <w:r w:rsidRPr="00672EBB">
        <w:rPr>
          <w:rFonts w:ascii="Arial" w:eastAsia="Calibri" w:hAnsi="Arial" w:cs="Arial"/>
          <w:sz w:val="18"/>
          <w:szCs w:val="18"/>
        </w:rPr>
        <w:sym w:font="Symbol" w:char="F0B1"/>
      </w:r>
      <w:r w:rsidRPr="00672EBB">
        <w:rPr>
          <w:rFonts w:ascii="Arial" w:eastAsia="Calibri" w:hAnsi="Arial" w:cs="Arial"/>
          <w:sz w:val="18"/>
          <w:szCs w:val="18"/>
        </w:rPr>
        <w:t xml:space="preserve"> 2) °C a (65 </w:t>
      </w:r>
      <w:r w:rsidRPr="00672EBB">
        <w:rPr>
          <w:rFonts w:ascii="Arial" w:eastAsia="Calibri" w:hAnsi="Arial" w:cs="Arial"/>
          <w:sz w:val="18"/>
          <w:szCs w:val="18"/>
        </w:rPr>
        <w:sym w:font="Symbol" w:char="F0B1"/>
      </w:r>
      <w:r w:rsidRPr="00672EBB">
        <w:rPr>
          <w:rFonts w:ascii="Arial" w:eastAsia="Calibri" w:hAnsi="Arial" w:cs="Arial"/>
          <w:sz w:val="18"/>
          <w:szCs w:val="18"/>
        </w:rPr>
        <w:t xml:space="preserve"> 5) % relativní vlhkosti vzduchu.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71C38" w:rsidRDefault="00986E47" w:rsidP="002E65B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 xml:space="preserve">PŘÍPRAVA PODKLADU: </w:t>
      </w:r>
      <w:r w:rsidRPr="00672EBB">
        <w:rPr>
          <w:rFonts w:ascii="Arial" w:eastAsia="Calibri" w:hAnsi="Arial" w:cs="Arial"/>
          <w:sz w:val="18"/>
          <w:szCs w:val="18"/>
        </w:rPr>
        <w:t xml:space="preserve">Omítka se nanáší na rovně vyzděné zdivo z cihel, tvárnic nebo betonu. Podklad musí být suchý, zbavený prachu, mastnoty a ostatních nečistot a nesmí být zmrzlý. Zdicí malta musí být dostatečně vyzrálá </w:t>
      </w:r>
      <w:r w:rsidRPr="00672EBB">
        <w:rPr>
          <w:rFonts w:ascii="Arial" w:eastAsia="Calibri" w:hAnsi="Arial" w:cs="Arial"/>
          <w:sz w:val="18"/>
          <w:szCs w:val="18"/>
        </w:rPr>
        <w:br/>
        <w:t xml:space="preserve">a zdivo musí být již dotvarováno (podle EN 1996-2 a cihlářského lexikonu). Podklad upravit </w:t>
      </w:r>
      <w:r w:rsidR="00561074">
        <w:rPr>
          <w:rFonts w:ascii="Arial" w:eastAsia="Calibri" w:hAnsi="Arial" w:cs="Arial"/>
          <w:sz w:val="18"/>
          <w:szCs w:val="18"/>
        </w:rPr>
        <w:t>vhodným způsobem</w:t>
      </w:r>
      <w:r w:rsidRPr="00672EBB">
        <w:rPr>
          <w:rFonts w:ascii="Arial" w:eastAsia="Calibri" w:hAnsi="Arial" w:cs="Arial"/>
          <w:sz w:val="18"/>
          <w:szCs w:val="18"/>
        </w:rPr>
        <w:t xml:space="preserve"> – ve vnějším prostředí a staré zdivo ve vnitřním prostředí </w:t>
      </w:r>
      <w:r w:rsidR="00561074">
        <w:rPr>
          <w:rFonts w:ascii="Arial" w:eastAsia="Calibri" w:hAnsi="Arial" w:cs="Arial"/>
          <w:sz w:val="18"/>
          <w:szCs w:val="18"/>
        </w:rPr>
        <w:t xml:space="preserve">se </w:t>
      </w:r>
      <w:r w:rsidRPr="00672EBB">
        <w:rPr>
          <w:rFonts w:ascii="Arial" w:eastAsia="Calibri" w:hAnsi="Arial" w:cs="Arial"/>
          <w:sz w:val="18"/>
          <w:szCs w:val="18"/>
        </w:rPr>
        <w:t>vždy opatř</w:t>
      </w:r>
      <w:r w:rsidR="00561074">
        <w:rPr>
          <w:rFonts w:ascii="Arial" w:eastAsia="Calibri" w:hAnsi="Arial" w:cs="Arial"/>
          <w:sz w:val="18"/>
          <w:szCs w:val="18"/>
        </w:rPr>
        <w:t xml:space="preserve">í </w:t>
      </w:r>
      <w:r w:rsidR="00561074" w:rsidRPr="00561074">
        <w:rPr>
          <w:rFonts w:ascii="Arial" w:eastAsia="Calibri" w:hAnsi="Arial" w:cs="Arial"/>
          <w:sz w:val="18"/>
          <w:szCs w:val="18"/>
        </w:rPr>
        <w:t>c</w:t>
      </w:r>
      <w:r w:rsidRPr="00561074">
        <w:rPr>
          <w:rFonts w:ascii="Arial" w:eastAsia="Calibri" w:hAnsi="Arial" w:cs="Arial"/>
          <w:sz w:val="18"/>
          <w:szCs w:val="18"/>
        </w:rPr>
        <w:t>ementový</w:t>
      </w:r>
      <w:r w:rsidR="00561074" w:rsidRPr="00561074">
        <w:rPr>
          <w:rFonts w:ascii="Arial" w:eastAsia="Calibri" w:hAnsi="Arial" w:cs="Arial"/>
          <w:sz w:val="18"/>
          <w:szCs w:val="18"/>
        </w:rPr>
        <w:t>m</w:t>
      </w:r>
      <w:r w:rsidRPr="00561074">
        <w:rPr>
          <w:rFonts w:ascii="Arial" w:eastAsia="Calibri" w:hAnsi="Arial" w:cs="Arial"/>
          <w:sz w:val="18"/>
          <w:szCs w:val="18"/>
        </w:rPr>
        <w:t xml:space="preserve"> postřik</w:t>
      </w:r>
      <w:r w:rsidR="00561074" w:rsidRPr="00561074">
        <w:rPr>
          <w:rFonts w:ascii="Arial" w:eastAsia="Calibri" w:hAnsi="Arial" w:cs="Arial"/>
          <w:sz w:val="18"/>
          <w:szCs w:val="18"/>
        </w:rPr>
        <w:t>em</w:t>
      </w:r>
      <w:r w:rsidRPr="00672EBB">
        <w:rPr>
          <w:rFonts w:ascii="Arial" w:eastAsia="Calibri" w:hAnsi="Arial" w:cs="Arial"/>
          <w:sz w:val="18"/>
          <w:szCs w:val="18"/>
        </w:rPr>
        <w:t xml:space="preserve">, nové zdivo ve vnitřním prostředí </w:t>
      </w:r>
      <w:r w:rsidR="00561074">
        <w:rPr>
          <w:rFonts w:ascii="Arial" w:eastAsia="Calibri" w:hAnsi="Arial" w:cs="Arial"/>
          <w:sz w:val="18"/>
          <w:szCs w:val="18"/>
        </w:rPr>
        <w:t xml:space="preserve">se </w:t>
      </w:r>
      <w:r w:rsidRPr="00672EBB">
        <w:rPr>
          <w:rFonts w:ascii="Arial" w:eastAsia="Calibri" w:hAnsi="Arial" w:cs="Arial"/>
          <w:sz w:val="18"/>
          <w:szCs w:val="18"/>
        </w:rPr>
        <w:t xml:space="preserve">doporučuje 2x zkropit vodou; hladké betonové povrchy </w:t>
      </w:r>
      <w:r w:rsidR="00561074">
        <w:rPr>
          <w:rFonts w:ascii="Arial" w:eastAsia="Calibri" w:hAnsi="Arial" w:cs="Arial"/>
          <w:sz w:val="18"/>
          <w:szCs w:val="18"/>
        </w:rPr>
        <w:t xml:space="preserve">se </w:t>
      </w:r>
      <w:r w:rsidRPr="00672EBB">
        <w:rPr>
          <w:rFonts w:ascii="Arial" w:eastAsia="Calibri" w:hAnsi="Arial" w:cs="Arial"/>
          <w:sz w:val="18"/>
          <w:szCs w:val="18"/>
        </w:rPr>
        <w:t>opatř</w:t>
      </w:r>
      <w:r w:rsidR="00561074">
        <w:rPr>
          <w:rFonts w:ascii="Arial" w:eastAsia="Calibri" w:hAnsi="Arial" w:cs="Arial"/>
          <w:sz w:val="18"/>
          <w:szCs w:val="18"/>
        </w:rPr>
        <w:t>í vhodným</w:t>
      </w:r>
      <w:r w:rsidRPr="00672EBB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561074">
        <w:rPr>
          <w:rFonts w:ascii="Arial" w:eastAsia="Calibri" w:hAnsi="Arial" w:cs="Arial"/>
          <w:sz w:val="18"/>
          <w:szCs w:val="18"/>
        </w:rPr>
        <w:t>spojovací</w:t>
      </w:r>
      <w:r w:rsidR="00561074" w:rsidRPr="00561074">
        <w:rPr>
          <w:rFonts w:ascii="Arial" w:eastAsia="Calibri" w:hAnsi="Arial" w:cs="Arial"/>
          <w:sz w:val="18"/>
          <w:szCs w:val="18"/>
        </w:rPr>
        <w:t>m</w:t>
      </w:r>
      <w:r w:rsidRPr="00561074">
        <w:rPr>
          <w:rFonts w:ascii="Arial" w:eastAsia="Calibri" w:hAnsi="Arial" w:cs="Arial"/>
          <w:sz w:val="18"/>
          <w:szCs w:val="18"/>
        </w:rPr>
        <w:t xml:space="preserve"> můstk</w:t>
      </w:r>
      <w:r w:rsidR="00561074" w:rsidRPr="00561074">
        <w:rPr>
          <w:rFonts w:ascii="Arial" w:eastAsia="Calibri" w:hAnsi="Arial" w:cs="Arial"/>
          <w:sz w:val="18"/>
          <w:szCs w:val="18"/>
        </w:rPr>
        <w:t>em</w:t>
      </w:r>
      <w:r w:rsidR="00561074">
        <w:rPr>
          <w:rFonts w:ascii="Arial" w:eastAsia="Calibri" w:hAnsi="Arial" w:cs="Arial"/>
          <w:sz w:val="18"/>
          <w:szCs w:val="18"/>
        </w:rPr>
        <w:t xml:space="preserve">. </w:t>
      </w:r>
      <w:r w:rsidRPr="00672EBB">
        <w:rPr>
          <w:rFonts w:ascii="Arial" w:eastAsia="Calibri" w:hAnsi="Arial" w:cs="Arial"/>
          <w:sz w:val="18"/>
          <w:szCs w:val="18"/>
        </w:rPr>
        <w:t xml:space="preserve">Minimálně 24 hodin před nanášením jádrové omítky </w:t>
      </w:r>
      <w:r w:rsidR="00561074">
        <w:rPr>
          <w:rFonts w:ascii="Arial" w:eastAsia="Calibri" w:hAnsi="Arial" w:cs="Arial"/>
          <w:sz w:val="18"/>
          <w:szCs w:val="18"/>
        </w:rPr>
        <w:t xml:space="preserve">se </w:t>
      </w:r>
      <w:r w:rsidRPr="00672EBB">
        <w:rPr>
          <w:rFonts w:ascii="Arial" w:eastAsia="Calibri" w:hAnsi="Arial" w:cs="Arial"/>
          <w:sz w:val="18"/>
          <w:szCs w:val="18"/>
        </w:rPr>
        <w:t>prove</w:t>
      </w:r>
      <w:r w:rsidR="00561074">
        <w:rPr>
          <w:rFonts w:ascii="Arial" w:eastAsia="Calibri" w:hAnsi="Arial" w:cs="Arial"/>
          <w:sz w:val="18"/>
          <w:szCs w:val="18"/>
        </w:rPr>
        <w:t>d</w:t>
      </w:r>
      <w:r w:rsidRPr="00672EBB">
        <w:rPr>
          <w:rFonts w:ascii="Arial" w:eastAsia="Calibri" w:hAnsi="Arial" w:cs="Arial"/>
          <w:sz w:val="18"/>
          <w:szCs w:val="18"/>
        </w:rPr>
        <w:t>e vyrovnání prohlubní a nerovností tam, kde by jinak nanášená jádrová omítka přesáhla doporučenou tloušťku vrstvy</w:t>
      </w:r>
      <w:r w:rsidR="002E65BC">
        <w:rPr>
          <w:rFonts w:ascii="Arial" w:eastAsia="Calibri" w:hAnsi="Arial" w:cs="Arial"/>
          <w:sz w:val="18"/>
          <w:szCs w:val="18"/>
        </w:rPr>
        <w:t>.</w:t>
      </w:r>
    </w:p>
    <w:p w:rsidR="002E65BC" w:rsidRPr="00672EBB" w:rsidRDefault="002E65BC" w:rsidP="002E65B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 xml:space="preserve">ZPRACOVÁNÍ: </w:t>
      </w:r>
      <w:r w:rsidRPr="00672EBB">
        <w:rPr>
          <w:rFonts w:ascii="Arial" w:eastAsia="Calibri" w:hAnsi="Arial" w:cs="Arial"/>
          <w:sz w:val="18"/>
          <w:szCs w:val="18"/>
        </w:rPr>
        <w:t>Omítka dodávaná v pytlích se připravuje smícháním suché směsi s předepsaným množstvím vody v bubnové, kontinuální nebo jiné míchačce</w:t>
      </w:r>
      <w:r w:rsidR="00561074">
        <w:rPr>
          <w:rFonts w:ascii="Arial" w:eastAsia="Calibri" w:hAnsi="Arial" w:cs="Arial"/>
          <w:sz w:val="18"/>
          <w:szCs w:val="18"/>
        </w:rPr>
        <w:t>.</w:t>
      </w:r>
      <w:r w:rsidRPr="00672EBB">
        <w:rPr>
          <w:rFonts w:ascii="Arial" w:eastAsia="Calibri" w:hAnsi="Arial" w:cs="Arial"/>
          <w:sz w:val="18"/>
          <w:szCs w:val="18"/>
        </w:rPr>
        <w:t xml:space="preserve"> Poměr vody a suché směsi se volí podle doporučení výrobce. Malt</w:t>
      </w:r>
      <w:r w:rsidR="00561074">
        <w:rPr>
          <w:rFonts w:ascii="Arial" w:eastAsia="Calibri" w:hAnsi="Arial" w:cs="Arial"/>
          <w:sz w:val="18"/>
          <w:szCs w:val="18"/>
        </w:rPr>
        <w:t>a se</w:t>
      </w:r>
      <w:r w:rsidRPr="00672EBB">
        <w:rPr>
          <w:rFonts w:ascii="Arial" w:eastAsia="Calibri" w:hAnsi="Arial" w:cs="Arial"/>
          <w:sz w:val="18"/>
          <w:szCs w:val="18"/>
        </w:rPr>
        <w:t xml:space="preserve"> nahazuje na stěnu v ploše 1-</w:t>
      </w:r>
      <w:smartTag w:uri="urn:schemas-microsoft-com:office:smarttags" w:element="metricconverter">
        <w:smartTagPr>
          <w:attr w:name="ProductID" w:val="2 m2"/>
        </w:smartTagPr>
        <w:r w:rsidRPr="00672EBB">
          <w:rPr>
            <w:rFonts w:ascii="Arial" w:eastAsia="Calibri" w:hAnsi="Arial" w:cs="Arial"/>
            <w:sz w:val="18"/>
            <w:szCs w:val="18"/>
          </w:rPr>
          <w:t>2 m</w:t>
        </w:r>
        <w:r w:rsidRPr="00672EBB">
          <w:rPr>
            <w:rFonts w:ascii="Arial" w:eastAsia="Calibri" w:hAnsi="Arial" w:cs="Arial"/>
            <w:sz w:val="18"/>
            <w:szCs w:val="18"/>
            <w:vertAlign w:val="superscript"/>
          </w:rPr>
          <w:t>2</w:t>
        </w:r>
      </w:smartTag>
      <w:r w:rsidRPr="00672EBB">
        <w:rPr>
          <w:rFonts w:ascii="Arial" w:eastAsia="Calibri" w:hAnsi="Arial" w:cs="Arial"/>
          <w:sz w:val="18"/>
          <w:szCs w:val="18"/>
        </w:rPr>
        <w:t>, ploch</w:t>
      </w:r>
      <w:r w:rsidR="00561074">
        <w:rPr>
          <w:rFonts w:ascii="Arial" w:eastAsia="Calibri" w:hAnsi="Arial" w:cs="Arial"/>
          <w:sz w:val="18"/>
          <w:szCs w:val="18"/>
        </w:rPr>
        <w:t>a se následně</w:t>
      </w:r>
      <w:r w:rsidRPr="00672EBB">
        <w:rPr>
          <w:rFonts w:ascii="Arial" w:eastAsia="Calibri" w:hAnsi="Arial" w:cs="Arial"/>
          <w:sz w:val="18"/>
          <w:szCs w:val="18"/>
        </w:rPr>
        <w:t xml:space="preserve"> srovn</w:t>
      </w:r>
      <w:r w:rsidR="00561074">
        <w:rPr>
          <w:rFonts w:ascii="Arial" w:eastAsia="Calibri" w:hAnsi="Arial" w:cs="Arial"/>
          <w:sz w:val="18"/>
          <w:szCs w:val="18"/>
        </w:rPr>
        <w:t>á</w:t>
      </w:r>
      <w:r w:rsidRPr="00672EBB">
        <w:rPr>
          <w:rFonts w:ascii="Arial" w:eastAsia="Calibri" w:hAnsi="Arial" w:cs="Arial"/>
          <w:sz w:val="18"/>
          <w:szCs w:val="18"/>
        </w:rPr>
        <w:t xml:space="preserve"> stahovací latí. Tloušťka jedné vrstvy se doporučuje 10-2</w:t>
      </w:r>
      <w:r w:rsidR="00561074">
        <w:rPr>
          <w:rFonts w:ascii="Arial" w:eastAsia="Calibri" w:hAnsi="Arial" w:cs="Arial"/>
          <w:sz w:val="18"/>
          <w:szCs w:val="18"/>
        </w:rPr>
        <w:t>0</w:t>
      </w:r>
      <w:r w:rsidRPr="00672EBB">
        <w:rPr>
          <w:rFonts w:ascii="Arial" w:eastAsia="Calibri" w:hAnsi="Arial" w:cs="Arial"/>
          <w:sz w:val="18"/>
          <w:szCs w:val="18"/>
        </w:rPr>
        <w:t xml:space="preserve"> mm. Minimální doba zrání jádrové omítky se uvažuje 1 den na </w:t>
      </w:r>
      <w:smartTag w:uri="urn:schemas-microsoft-com:office:smarttags" w:element="metricconverter">
        <w:smartTagPr>
          <w:attr w:name="ProductID" w:val="1 mm"/>
        </w:smartTagPr>
        <w:r w:rsidRPr="00672EBB">
          <w:rPr>
            <w:rFonts w:ascii="Arial" w:eastAsia="Calibri" w:hAnsi="Arial" w:cs="Arial"/>
            <w:sz w:val="18"/>
            <w:szCs w:val="18"/>
          </w:rPr>
          <w:t>1 mm</w:t>
        </w:r>
      </w:smartTag>
      <w:r w:rsidRPr="00672EBB">
        <w:rPr>
          <w:rFonts w:ascii="Arial" w:eastAsia="Calibri" w:hAnsi="Arial" w:cs="Arial"/>
          <w:sz w:val="18"/>
          <w:szCs w:val="18"/>
        </w:rPr>
        <w:t xml:space="preserve"> nanášené vrstvy. Omítka tvoří podklad a vyrovnávací vrstvu pro štukovou omítku s povrchovou úpravou nátěrem. V případě použití fasádní pastovité nebo minerální omítky jako finální povrchové vrstvy je nutné jádrovou omítku nejdříve opatřit </w:t>
      </w:r>
      <w:r w:rsidR="00561074">
        <w:rPr>
          <w:rFonts w:ascii="Arial" w:eastAsia="Calibri" w:hAnsi="Arial" w:cs="Arial"/>
          <w:sz w:val="18"/>
          <w:szCs w:val="18"/>
        </w:rPr>
        <w:t>vhodnou stěrkovou hmotou</w:t>
      </w:r>
      <w:r w:rsidRPr="00672EBB">
        <w:rPr>
          <w:rFonts w:ascii="Arial" w:eastAsia="Calibri" w:hAnsi="Arial" w:cs="Arial"/>
          <w:sz w:val="18"/>
          <w:szCs w:val="18"/>
        </w:rPr>
        <w:t xml:space="preserve"> a následně aplikovat systémový penetrační nátěr podle typu finální omítkoviny. Vnější jádrová omítka nesmí zůstat v žádném případě dlouhodobě neošetřena (zejména přes zimní období). Pro omítání vnitřních prostor v zimním období platí </w:t>
      </w:r>
      <w:r w:rsidR="00561074">
        <w:rPr>
          <w:rFonts w:ascii="Arial" w:eastAsia="Calibri" w:hAnsi="Arial" w:cs="Arial"/>
          <w:sz w:val="18"/>
          <w:szCs w:val="18"/>
        </w:rPr>
        <w:t xml:space="preserve">speciální </w:t>
      </w:r>
      <w:r w:rsidRPr="00672EBB">
        <w:rPr>
          <w:rFonts w:ascii="Arial" w:eastAsia="Calibri" w:hAnsi="Arial" w:cs="Arial"/>
          <w:sz w:val="18"/>
          <w:szCs w:val="18"/>
        </w:rPr>
        <w:t>opatření</w:t>
      </w:r>
      <w:r w:rsidR="00561074">
        <w:rPr>
          <w:rFonts w:ascii="Arial" w:eastAsia="Calibri" w:hAnsi="Arial" w:cs="Arial"/>
          <w:sz w:val="18"/>
          <w:szCs w:val="18"/>
        </w:rPr>
        <w:t>.</w:t>
      </w:r>
    </w:p>
    <w:p w:rsidR="002E65BC" w:rsidRDefault="002E65BC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>UPOZORNĚNÍ: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Pro navrhování zděných konstrukcí, volbu materiálů, konstruování a provádění zdiva platí EN 1996-2.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Pro navrhování, přípravu a provádění omítek platí EN 13914-</w:t>
      </w:r>
      <w:smartTag w:uri="urn:schemas-microsoft-com:office:smarttags" w:element="metricconverter">
        <w:smartTagPr>
          <w:attr w:name="ProductID" w:val="1 a"/>
        </w:smartTagPr>
        <w:r w:rsidRPr="00672EBB">
          <w:rPr>
            <w:rFonts w:ascii="Arial" w:eastAsia="Calibri" w:hAnsi="Arial" w:cs="Arial"/>
            <w:sz w:val="18"/>
            <w:szCs w:val="18"/>
          </w:rPr>
          <w:t>1 a</w:t>
        </w:r>
      </w:smartTag>
      <w:r w:rsidRPr="00672EBB">
        <w:rPr>
          <w:rFonts w:ascii="Arial" w:eastAsia="Calibri" w:hAnsi="Arial" w:cs="Arial"/>
          <w:sz w:val="18"/>
          <w:szCs w:val="18"/>
        </w:rPr>
        <w:t xml:space="preserve"> EN 13914-2 (ČSN 73 3715 pro vnitřní omítkové systémy).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K rozmíchání směsi je nutné použít pitnou vodu nebo vodu odpovídající EN 1008.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Dodatečné přidávání pojiv, kameniva a jiných přísad nebo prosévání směsi je nepřípustné.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lastRenderedPageBreak/>
        <w:t>Směs lze zpracovávat pouze za teploty vzduchu a podkladu nad + 5 ºC! Při očekávaných mrazech nepoužívat!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Nespotřebované zbytky smíchat s vodou a nechat vytvrdnout – lze likvidovat jako stavební odpad, kontaminované obaly likvidovat jako nebezpečný odpad (viz bezpečnostní list).</w:t>
      </w:r>
    </w:p>
    <w:p w:rsidR="00986E47" w:rsidRPr="00672EBB" w:rsidRDefault="00986E47" w:rsidP="00672EBB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Pouze zcela vyprázdněné a čisté obaly mohou být předány k využití recyklací.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>PRVNÍ POMOC, BEZPEČNOST, HYGIENICKÉ PŘEDPISY a NEBEZPEČNÉ LÁTKY:</w:t>
      </w:r>
      <w:r w:rsidRPr="00672EBB">
        <w:rPr>
          <w:rFonts w:ascii="Arial" w:eastAsia="Calibri" w:hAnsi="Arial" w:cs="Arial"/>
          <w:sz w:val="18"/>
          <w:szCs w:val="18"/>
        </w:rPr>
        <w:t xml:space="preserve"> Viz bezpečnostní list výrobku.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 xml:space="preserve">SKLADOVÁNÍ: </w:t>
      </w:r>
      <w:r w:rsidRPr="00672EBB">
        <w:rPr>
          <w:rFonts w:ascii="Arial" w:eastAsia="Calibri" w:hAnsi="Arial" w:cs="Arial"/>
          <w:sz w:val="18"/>
          <w:szCs w:val="18"/>
        </w:rPr>
        <w:t>Výrobek skladujte v suchu v originálních obalech – chraňte před poškozením, působením vody a vysoké relativní vlhkosti vzduchu. Při dodržení uvedených podmínek je skladovatelnost 12 měsíců od data vyznačeného na obalu výrobku.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 xml:space="preserve">EXPEDICE: </w:t>
      </w:r>
      <w:r w:rsidRPr="00672EBB">
        <w:rPr>
          <w:rFonts w:ascii="Arial" w:eastAsia="Calibri" w:hAnsi="Arial" w:cs="Arial"/>
          <w:sz w:val="18"/>
          <w:szCs w:val="18"/>
        </w:rPr>
        <w:t>Suchá směs se dodává v papírových pytlích po 2</w:t>
      </w:r>
      <w:r w:rsidR="002E65BC">
        <w:rPr>
          <w:rFonts w:ascii="Arial" w:eastAsia="Calibri" w:hAnsi="Arial" w:cs="Arial"/>
          <w:sz w:val="18"/>
          <w:szCs w:val="18"/>
        </w:rPr>
        <w:t>0</w:t>
      </w:r>
      <w:r w:rsidRPr="00672EBB">
        <w:rPr>
          <w:rFonts w:ascii="Arial" w:eastAsia="Calibri" w:hAnsi="Arial" w:cs="Arial"/>
          <w:sz w:val="18"/>
          <w:szCs w:val="18"/>
        </w:rPr>
        <w:t xml:space="preserve"> kg na paletách krytých fólií</w:t>
      </w:r>
      <w:r w:rsidR="002E65BC">
        <w:rPr>
          <w:rFonts w:ascii="Arial" w:eastAsia="Calibri" w:hAnsi="Arial" w:cs="Arial"/>
          <w:sz w:val="18"/>
          <w:szCs w:val="18"/>
        </w:rPr>
        <w:t>.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>KVALITA:</w:t>
      </w:r>
      <w:r w:rsidRPr="00672EBB">
        <w:rPr>
          <w:rFonts w:ascii="Arial" w:eastAsia="Calibri" w:hAnsi="Arial" w:cs="Arial"/>
          <w:sz w:val="18"/>
          <w:szCs w:val="18"/>
        </w:rPr>
        <w:t xml:space="preserve"> Kvalita produktů je trvale kontrolována v našich laboratořích. Ve výrobě je provozován systém řízení výroby a uplatňován certifikovaný systém managementu kvality podle ISO 9001 (průběžný dozor a případné prokazování shody je zajištěno TZÚS Praha, OS 1020).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caps/>
          <w:sz w:val="18"/>
          <w:szCs w:val="18"/>
        </w:rPr>
        <w:t>Výrobce</w:t>
      </w:r>
      <w:r w:rsidRPr="00672EBB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672EBB">
        <w:rPr>
          <w:rFonts w:ascii="Arial" w:eastAsia="Calibri" w:hAnsi="Arial" w:cs="Arial"/>
          <w:sz w:val="18"/>
          <w:szCs w:val="18"/>
        </w:rPr>
        <w:t>LB Cemix, s.r.o, Tovární 36, 373 12 Borovany</w:t>
      </w:r>
    </w:p>
    <w:p w:rsidR="00986E47" w:rsidRPr="00672EBB" w:rsidRDefault="00986E47" w:rsidP="00672EB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986E47" w:rsidRDefault="00986E47" w:rsidP="00672EBB">
      <w:pPr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  <w:r w:rsidRPr="00672EBB">
        <w:rPr>
          <w:rFonts w:ascii="Arial" w:eastAsia="Calibri" w:hAnsi="Arial" w:cs="Arial"/>
          <w:b/>
          <w:sz w:val="18"/>
          <w:szCs w:val="18"/>
        </w:rPr>
        <w:t xml:space="preserve">PLATNOST: </w:t>
      </w:r>
      <w:r w:rsidRPr="00672EBB">
        <w:rPr>
          <w:rFonts w:ascii="Arial" w:eastAsia="Calibri" w:hAnsi="Arial" w:cs="Arial"/>
          <w:sz w:val="18"/>
          <w:szCs w:val="18"/>
        </w:rPr>
        <w:t xml:space="preserve">Od 1. </w:t>
      </w:r>
      <w:r w:rsidR="00672EBB">
        <w:rPr>
          <w:rFonts w:ascii="Arial" w:eastAsia="Calibri" w:hAnsi="Arial" w:cs="Arial"/>
          <w:sz w:val="18"/>
          <w:szCs w:val="18"/>
        </w:rPr>
        <w:t>3</w:t>
      </w:r>
      <w:r w:rsidRPr="00672EBB">
        <w:rPr>
          <w:rFonts w:ascii="Arial" w:eastAsia="Calibri" w:hAnsi="Arial" w:cs="Arial"/>
          <w:sz w:val="18"/>
          <w:szCs w:val="18"/>
        </w:rPr>
        <w:t>. 20</w:t>
      </w:r>
      <w:r w:rsidR="00672EBB">
        <w:rPr>
          <w:rFonts w:ascii="Arial" w:eastAsia="Calibri" w:hAnsi="Arial" w:cs="Arial"/>
          <w:sz w:val="18"/>
          <w:szCs w:val="18"/>
        </w:rPr>
        <w:t>20</w:t>
      </w:r>
    </w:p>
    <w:p w:rsidR="002E65BC" w:rsidRPr="00672EBB" w:rsidRDefault="002E65BC" w:rsidP="00672EBB">
      <w:pPr>
        <w:spacing w:after="0" w:line="240" w:lineRule="auto"/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:rsidR="00986E47" w:rsidRPr="00672EBB" w:rsidRDefault="00986E47" w:rsidP="00672EBB">
      <w:pPr>
        <w:jc w:val="both"/>
        <w:rPr>
          <w:rFonts w:ascii="Arial" w:hAnsi="Arial" w:cs="Arial"/>
          <w:sz w:val="18"/>
          <w:szCs w:val="18"/>
        </w:rPr>
      </w:pPr>
      <w:r w:rsidRPr="00672EBB">
        <w:rPr>
          <w:rFonts w:ascii="Arial" w:eastAsia="Calibri" w:hAnsi="Arial" w:cs="Arial"/>
          <w:sz w:val="18"/>
          <w:szCs w:val="18"/>
        </w:rPr>
        <w:t>Jelikož použití a zpracování výrobku nepodléhá našemu přímému vlivu, neodpovídáme za škody způsobené jeho chybným použitím. Vyhrazujeme si právo provést změny, které jsou výsledkem technického pokroku. Tímto vydáním pozbývají platnosti všechna předešlá vydání</w:t>
      </w:r>
    </w:p>
    <w:sectPr w:rsidR="00986E47" w:rsidRPr="00672EBB" w:rsidSect="00672EBB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41EF"/>
    <w:multiLevelType w:val="hybridMultilevel"/>
    <w:tmpl w:val="54DE2B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37BC2"/>
    <w:multiLevelType w:val="hybridMultilevel"/>
    <w:tmpl w:val="0DDE65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73E75"/>
    <w:multiLevelType w:val="hybridMultilevel"/>
    <w:tmpl w:val="78D4ED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47"/>
    <w:rsid w:val="002E65BC"/>
    <w:rsid w:val="00561074"/>
    <w:rsid w:val="0064016B"/>
    <w:rsid w:val="00672EBB"/>
    <w:rsid w:val="006A58DE"/>
    <w:rsid w:val="00986E47"/>
    <w:rsid w:val="00A71C38"/>
    <w:rsid w:val="00B6410A"/>
    <w:rsid w:val="00DB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F624-EEE2-4E5E-ACD2-A6E1F4B8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E4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8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8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E4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6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6CE6E1-5995-4995-AC6D-34E4C9BF0459}"/>
</file>

<file path=customXml/itemProps2.xml><?xml version="1.0" encoding="utf-8"?>
<ds:datastoreItem xmlns:ds="http://schemas.openxmlformats.org/officeDocument/2006/customXml" ds:itemID="{E3261DC1-9062-4839-9EDD-BB4CFE187EAD}"/>
</file>

<file path=customXml/itemProps3.xml><?xml version="1.0" encoding="utf-8"?>
<ds:datastoreItem xmlns:ds="http://schemas.openxmlformats.org/officeDocument/2006/customXml" ds:itemID="{469519BB-CDAB-4D29-AE94-8A6AF97CE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 Martin</dc:creator>
  <cp:keywords/>
  <dc:description/>
  <cp:lastModifiedBy>Pazderník Lukáš</cp:lastModifiedBy>
  <cp:revision>2</cp:revision>
  <dcterms:created xsi:type="dcterms:W3CDTF">2020-01-31T08:14:00Z</dcterms:created>
  <dcterms:modified xsi:type="dcterms:W3CDTF">2020-01-31T08:14:00Z</dcterms:modified>
</cp:coreProperties>
</file>